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9BA" w:rsidRPr="00420FE9" w:rsidRDefault="00F109BA" w:rsidP="003E6CA0">
      <w:pPr>
        <w:spacing w:after="0" w:line="240" w:lineRule="auto"/>
        <w:ind w:left="1416" w:firstLine="708"/>
        <w:outlineLvl w:val="1"/>
        <w:rPr>
          <w:rFonts w:ascii="Arial" w:eastAsia="Times New Roman" w:hAnsi="Arial" w:cs="Arial"/>
          <w:color w:val="FF0000"/>
          <w:sz w:val="36"/>
          <w:szCs w:val="36"/>
          <w:lang w:eastAsia="fr-FR"/>
        </w:rPr>
      </w:pPr>
      <w:r w:rsidRPr="00420FE9">
        <w:rPr>
          <w:rFonts w:ascii="Arial" w:eastAsia="Times New Roman" w:hAnsi="Arial" w:cs="Arial"/>
          <w:color w:val="FF0000"/>
          <w:sz w:val="36"/>
          <w:szCs w:val="36"/>
          <w:lang w:eastAsia="fr-FR"/>
        </w:rPr>
        <w:t xml:space="preserve">LA </w:t>
      </w:r>
      <w:r w:rsidR="008E0D2B" w:rsidRPr="008E0D2B">
        <w:rPr>
          <w:rFonts w:ascii="Arial" w:eastAsia="Times New Roman" w:hAnsi="Arial" w:cs="Arial"/>
          <w:color w:val="FF0000"/>
          <w:sz w:val="36"/>
          <w:szCs w:val="36"/>
          <w:lang w:eastAsia="fr-FR"/>
        </w:rPr>
        <w:t>M</w:t>
      </w:r>
      <w:r w:rsidRPr="00420FE9">
        <w:rPr>
          <w:rFonts w:ascii="Arial" w:eastAsia="Times New Roman" w:hAnsi="Arial" w:cs="Arial"/>
          <w:color w:val="FF0000"/>
          <w:sz w:val="36"/>
          <w:szCs w:val="36"/>
          <w:lang w:eastAsia="fr-FR"/>
        </w:rPr>
        <w:t>ARCHE AFGHANE</w:t>
      </w:r>
    </w:p>
    <w:p w:rsidR="00F109BA" w:rsidRDefault="00F109BA" w:rsidP="00F109BA">
      <w:pPr>
        <w:spacing w:after="0" w:line="240" w:lineRule="auto"/>
        <w:jc w:val="both"/>
        <w:outlineLvl w:val="1"/>
        <w:rPr>
          <w:rFonts w:ascii="Arial" w:eastAsia="Times New Roman" w:hAnsi="Arial" w:cs="Arial"/>
          <w:color w:val="000000"/>
          <w:sz w:val="36"/>
          <w:szCs w:val="36"/>
          <w:lang w:eastAsia="fr-FR"/>
        </w:rPr>
      </w:pPr>
    </w:p>
    <w:p w:rsidR="00F109BA" w:rsidRDefault="00F109BA" w:rsidP="00F109BA">
      <w:pPr>
        <w:spacing w:after="0" w:line="240" w:lineRule="auto"/>
        <w:jc w:val="both"/>
        <w:outlineLvl w:val="1"/>
        <w:rPr>
          <w:rFonts w:ascii="Arial" w:eastAsia="Times New Roman" w:hAnsi="Arial" w:cs="Arial"/>
          <w:color w:val="000000"/>
          <w:sz w:val="20"/>
          <w:szCs w:val="20"/>
          <w:lang w:eastAsia="fr-FR"/>
        </w:rPr>
      </w:pPr>
      <w:r>
        <w:rPr>
          <w:rFonts w:ascii="Arial" w:eastAsia="Times New Roman" w:hAnsi="Arial" w:cs="Arial"/>
          <w:color w:val="000000"/>
          <w:sz w:val="36"/>
          <w:szCs w:val="36"/>
          <w:lang w:eastAsia="fr-FR"/>
        </w:rPr>
        <w:t>M</w:t>
      </w:r>
      <w:r w:rsidR="008E0D2B" w:rsidRPr="008E0D2B">
        <w:rPr>
          <w:rFonts w:ascii="Arial" w:eastAsia="Times New Roman" w:hAnsi="Arial" w:cs="Arial"/>
          <w:color w:val="000000"/>
          <w:sz w:val="36"/>
          <w:szCs w:val="36"/>
          <w:lang w:eastAsia="fr-FR"/>
        </w:rPr>
        <w:t>archer 30 minutes par jour</w:t>
      </w:r>
      <w:r>
        <w:rPr>
          <w:rFonts w:ascii="Arial" w:eastAsia="Times New Roman" w:hAnsi="Arial" w:cs="Arial"/>
          <w:color w:val="000000"/>
          <w:sz w:val="36"/>
          <w:szCs w:val="36"/>
          <w:lang w:eastAsia="fr-FR"/>
        </w:rPr>
        <w:t xml:space="preserve">. </w:t>
      </w:r>
      <w:r w:rsidR="008E0D2B" w:rsidRPr="008E0D2B">
        <w:rPr>
          <w:rFonts w:ascii="Arial" w:eastAsia="Times New Roman" w:hAnsi="Arial" w:cs="Arial"/>
          <w:color w:val="000000"/>
          <w:sz w:val="20"/>
          <w:szCs w:val="20"/>
          <w:lang w:eastAsia="fr-FR"/>
        </w:rPr>
        <w:t xml:space="preserve">C'est ce que recommande le </w:t>
      </w:r>
      <w:r w:rsidR="008E0D2B" w:rsidRPr="008E0D2B">
        <w:rPr>
          <w:rFonts w:ascii="Arial" w:eastAsia="Times New Roman" w:hAnsi="Arial" w:cs="Arial"/>
          <w:i/>
          <w:iCs/>
          <w:color w:val="000000"/>
          <w:sz w:val="20"/>
          <w:lang w:eastAsia="fr-FR"/>
        </w:rPr>
        <w:t>Programme national nutrition et santé</w:t>
      </w:r>
      <w:r w:rsidR="008E0D2B" w:rsidRPr="008E0D2B">
        <w:rPr>
          <w:rFonts w:ascii="Arial" w:eastAsia="Times New Roman" w:hAnsi="Arial" w:cs="Arial"/>
          <w:color w:val="000000"/>
          <w:sz w:val="20"/>
          <w:szCs w:val="20"/>
          <w:lang w:eastAsia="fr-FR"/>
        </w:rPr>
        <w:t>. La marche assure le bon fonctionnement du système cardio-vasculaire, contribue au maintien du poids de santé, atténue la nervosité et favorise un sommeil de qualité, limite les risq</w:t>
      </w:r>
      <w:r>
        <w:rPr>
          <w:rFonts w:ascii="Arial" w:eastAsia="Times New Roman" w:hAnsi="Arial" w:cs="Arial"/>
          <w:color w:val="000000"/>
          <w:sz w:val="20"/>
          <w:szCs w:val="20"/>
          <w:lang w:eastAsia="fr-FR"/>
        </w:rPr>
        <w:t>ues de diabète et d’ostéoporose.</w:t>
      </w:r>
    </w:p>
    <w:p w:rsidR="008E0D2B" w:rsidRPr="008E0D2B" w:rsidRDefault="008E0D2B" w:rsidP="00F109BA">
      <w:pPr>
        <w:spacing w:after="0" w:line="240" w:lineRule="auto"/>
        <w:jc w:val="both"/>
        <w:outlineLvl w:val="1"/>
        <w:rPr>
          <w:rFonts w:ascii="Arial" w:eastAsia="Times New Roman" w:hAnsi="Arial" w:cs="Arial"/>
          <w:color w:val="000000"/>
          <w:sz w:val="20"/>
          <w:szCs w:val="20"/>
          <w:lang w:eastAsia="fr-FR"/>
        </w:rPr>
      </w:pPr>
      <w:r w:rsidRPr="008E0D2B">
        <w:rPr>
          <w:rFonts w:ascii="Arial" w:eastAsia="Times New Roman" w:hAnsi="Arial" w:cs="Arial"/>
          <w:color w:val="000000"/>
          <w:sz w:val="20"/>
          <w:szCs w:val="20"/>
          <w:lang w:eastAsia="fr-FR"/>
        </w:rPr>
        <w:t>Si la marche nordique est à la mode, elle nécessite un minimum d’apprentissage et l’utilisation de bâtons ce qui peut décourager plus d’un.</w:t>
      </w:r>
    </w:p>
    <w:p w:rsidR="008E0D2B" w:rsidRPr="008E0D2B" w:rsidRDefault="008E0D2B" w:rsidP="00F109BA">
      <w:pPr>
        <w:spacing w:after="0" w:line="240" w:lineRule="auto"/>
        <w:jc w:val="both"/>
        <w:outlineLvl w:val="1"/>
        <w:rPr>
          <w:rFonts w:ascii="Arial" w:eastAsia="Times New Roman" w:hAnsi="Arial" w:cs="Arial"/>
          <w:color w:val="000000"/>
          <w:sz w:val="36"/>
          <w:szCs w:val="36"/>
          <w:lang w:eastAsia="fr-FR"/>
        </w:rPr>
      </w:pPr>
      <w:r w:rsidRPr="008E0D2B">
        <w:rPr>
          <w:rFonts w:ascii="Arial" w:eastAsia="Times New Roman" w:hAnsi="Arial" w:cs="Arial"/>
          <w:color w:val="000000"/>
          <w:sz w:val="36"/>
          <w:szCs w:val="36"/>
          <w:lang w:eastAsia="fr-FR"/>
        </w:rPr>
        <w:t>Marcher en rythme</w:t>
      </w:r>
    </w:p>
    <w:p w:rsidR="008E0D2B" w:rsidRPr="008E0D2B" w:rsidRDefault="008E0D2B" w:rsidP="00F109BA">
      <w:pPr>
        <w:spacing w:after="0" w:line="240" w:lineRule="auto"/>
        <w:jc w:val="both"/>
        <w:rPr>
          <w:rFonts w:ascii="Arial" w:eastAsia="Times New Roman" w:hAnsi="Arial" w:cs="Arial"/>
          <w:color w:val="000000"/>
          <w:sz w:val="20"/>
          <w:szCs w:val="20"/>
          <w:lang w:eastAsia="fr-FR"/>
        </w:rPr>
      </w:pPr>
      <w:r w:rsidRPr="008E0D2B">
        <w:rPr>
          <w:rFonts w:ascii="Arial" w:eastAsia="Times New Roman" w:hAnsi="Arial" w:cs="Arial"/>
          <w:color w:val="000000"/>
          <w:sz w:val="20"/>
          <w:szCs w:val="20"/>
          <w:lang w:eastAsia="fr-FR"/>
        </w:rPr>
        <w:t xml:space="preserve">Bien plus facile d’accès est </w:t>
      </w:r>
      <w:r w:rsidRPr="008E0D2B">
        <w:rPr>
          <w:rFonts w:ascii="Arial" w:eastAsia="Times New Roman" w:hAnsi="Arial" w:cs="Arial"/>
          <w:b/>
          <w:bCs/>
          <w:color w:val="000000"/>
          <w:sz w:val="20"/>
          <w:lang w:eastAsia="fr-FR"/>
        </w:rPr>
        <w:t>la marche afghane</w:t>
      </w:r>
      <w:r w:rsidRPr="008E0D2B">
        <w:rPr>
          <w:rFonts w:ascii="Arial" w:eastAsia="Times New Roman" w:hAnsi="Arial" w:cs="Arial"/>
          <w:color w:val="000000"/>
          <w:sz w:val="20"/>
          <w:szCs w:val="20"/>
          <w:lang w:eastAsia="fr-FR"/>
        </w:rPr>
        <w:t>, qui tire son nom de la capacité des chameliers afghans à parcourir de grandes distances à un rythme soutenu.</w:t>
      </w:r>
    </w:p>
    <w:p w:rsidR="008E0D2B" w:rsidRPr="008E0D2B" w:rsidRDefault="008E0D2B" w:rsidP="00F109BA">
      <w:pPr>
        <w:spacing w:after="0" w:line="240" w:lineRule="auto"/>
        <w:jc w:val="both"/>
        <w:rPr>
          <w:rFonts w:ascii="Arial" w:eastAsia="Times New Roman" w:hAnsi="Arial" w:cs="Arial"/>
          <w:color w:val="000000"/>
          <w:sz w:val="20"/>
          <w:szCs w:val="20"/>
          <w:lang w:eastAsia="fr-FR"/>
        </w:rPr>
      </w:pPr>
      <w:r w:rsidRPr="008E0D2B">
        <w:rPr>
          <w:rFonts w:ascii="Arial" w:eastAsia="Times New Roman" w:hAnsi="Arial" w:cs="Arial"/>
          <w:color w:val="000000"/>
          <w:sz w:val="20"/>
          <w:szCs w:val="20"/>
          <w:lang w:eastAsia="fr-FR"/>
        </w:rPr>
        <w:t>Elle se caractérise par la synchronisation de la respiration avec le rythme des pas, le but étant de marcher sans fatigue tout en augmentant l’apport d’oxygène à l’organisme.</w:t>
      </w:r>
    </w:p>
    <w:p w:rsidR="008E0D2B" w:rsidRPr="008E0D2B" w:rsidRDefault="008E0D2B" w:rsidP="00F109BA">
      <w:pPr>
        <w:spacing w:after="0" w:line="240" w:lineRule="auto"/>
        <w:jc w:val="both"/>
        <w:outlineLvl w:val="1"/>
        <w:rPr>
          <w:rFonts w:ascii="Arial" w:eastAsia="Times New Roman" w:hAnsi="Arial" w:cs="Arial"/>
          <w:color w:val="000000"/>
          <w:sz w:val="36"/>
          <w:szCs w:val="36"/>
          <w:lang w:eastAsia="fr-FR"/>
        </w:rPr>
      </w:pPr>
      <w:r w:rsidRPr="008E0D2B">
        <w:rPr>
          <w:rFonts w:ascii="Arial" w:eastAsia="Times New Roman" w:hAnsi="Arial" w:cs="Arial"/>
          <w:color w:val="000000"/>
          <w:sz w:val="36"/>
          <w:szCs w:val="36"/>
          <w:lang w:eastAsia="fr-FR"/>
        </w:rPr>
        <w:t>En pratique</w:t>
      </w:r>
    </w:p>
    <w:p w:rsidR="008E0D2B" w:rsidRPr="008E0D2B" w:rsidRDefault="008E0D2B" w:rsidP="00F109BA">
      <w:pPr>
        <w:spacing w:after="0" w:line="240" w:lineRule="auto"/>
        <w:jc w:val="both"/>
        <w:rPr>
          <w:rFonts w:ascii="Arial" w:eastAsia="Times New Roman" w:hAnsi="Arial" w:cs="Arial"/>
          <w:color w:val="000000"/>
          <w:sz w:val="20"/>
          <w:szCs w:val="20"/>
          <w:lang w:eastAsia="fr-FR"/>
        </w:rPr>
      </w:pPr>
      <w:r w:rsidRPr="008E0D2B">
        <w:rPr>
          <w:rFonts w:ascii="Arial" w:eastAsia="Times New Roman" w:hAnsi="Arial" w:cs="Arial"/>
          <w:color w:val="000000"/>
          <w:sz w:val="20"/>
          <w:szCs w:val="20"/>
          <w:lang w:eastAsia="fr-FR"/>
        </w:rPr>
        <w:t>Marche et respiration sont synchronisées de la manière suivante : Inspiration (par le nez) sur les 3 premiers pas. Rétention de l’air sur le 4ème. Expiration (par le nez) sur les 3 pas suivants. Garder les poumons vides sur le dernier pas de ce cycle.</w:t>
      </w:r>
    </w:p>
    <w:p w:rsidR="008E0D2B" w:rsidRPr="008E0D2B" w:rsidRDefault="008E0D2B" w:rsidP="00F109BA">
      <w:pPr>
        <w:spacing w:after="0" w:line="240" w:lineRule="auto"/>
        <w:jc w:val="both"/>
        <w:rPr>
          <w:rFonts w:ascii="Arial" w:eastAsia="Times New Roman" w:hAnsi="Arial" w:cs="Arial"/>
          <w:color w:val="000000"/>
          <w:sz w:val="20"/>
          <w:szCs w:val="20"/>
          <w:lang w:eastAsia="fr-FR"/>
        </w:rPr>
      </w:pPr>
      <w:r w:rsidRPr="008E0D2B">
        <w:rPr>
          <w:rFonts w:ascii="Arial" w:eastAsia="Times New Roman" w:hAnsi="Arial" w:cs="Arial"/>
          <w:color w:val="000000"/>
          <w:sz w:val="20"/>
          <w:szCs w:val="20"/>
          <w:lang w:eastAsia="fr-FR"/>
        </w:rPr>
        <w:t>Continuer ainsi aussi longtemps qu’on se sent à l’aise au rythme choisi. Ce qui précède vaut sur terrain plat, sur une pente plus accentuée on fait le même nombre de pas sur l’inspiration et l’expiration sans rétention d’air.</w:t>
      </w:r>
    </w:p>
    <w:p w:rsidR="008E0D2B" w:rsidRPr="008E0D2B" w:rsidRDefault="008E0D2B" w:rsidP="00F109BA">
      <w:pPr>
        <w:spacing w:after="0" w:line="240" w:lineRule="auto"/>
        <w:jc w:val="both"/>
        <w:rPr>
          <w:rFonts w:ascii="Arial" w:eastAsia="Times New Roman" w:hAnsi="Arial" w:cs="Arial"/>
          <w:color w:val="000000"/>
          <w:sz w:val="20"/>
          <w:szCs w:val="20"/>
          <w:lang w:eastAsia="fr-FR"/>
        </w:rPr>
      </w:pPr>
      <w:r w:rsidRPr="008E0D2B">
        <w:rPr>
          <w:rFonts w:ascii="Arial" w:eastAsia="Times New Roman" w:hAnsi="Arial" w:cs="Arial"/>
          <w:color w:val="000000"/>
          <w:sz w:val="20"/>
          <w:szCs w:val="20"/>
          <w:lang w:eastAsia="fr-FR"/>
        </w:rPr>
        <w:t>On compte mentalement et le rythme adopté doit pouvoir être gardé sur une distance importante.</w:t>
      </w:r>
    </w:p>
    <w:p w:rsidR="008E0D2B" w:rsidRPr="008E0D2B" w:rsidRDefault="008E0D2B" w:rsidP="00F109BA">
      <w:pPr>
        <w:spacing w:after="0" w:line="240" w:lineRule="auto"/>
        <w:jc w:val="both"/>
        <w:outlineLvl w:val="1"/>
        <w:rPr>
          <w:rFonts w:ascii="Arial" w:eastAsia="Times New Roman" w:hAnsi="Arial" w:cs="Arial"/>
          <w:color w:val="000000"/>
          <w:sz w:val="36"/>
          <w:szCs w:val="36"/>
          <w:lang w:eastAsia="fr-FR"/>
        </w:rPr>
      </w:pPr>
      <w:r w:rsidRPr="008E0D2B">
        <w:rPr>
          <w:rFonts w:ascii="Arial" w:eastAsia="Times New Roman" w:hAnsi="Arial" w:cs="Arial"/>
          <w:color w:val="000000"/>
          <w:sz w:val="36"/>
          <w:szCs w:val="36"/>
          <w:lang w:eastAsia="fr-FR"/>
        </w:rPr>
        <w:t>A pleins poumons</w:t>
      </w:r>
    </w:p>
    <w:p w:rsidR="008E0D2B" w:rsidRPr="008E0D2B" w:rsidRDefault="008E0D2B" w:rsidP="00F109BA">
      <w:pPr>
        <w:spacing w:after="0" w:line="240" w:lineRule="auto"/>
        <w:jc w:val="both"/>
        <w:rPr>
          <w:rFonts w:ascii="Arial" w:eastAsia="Times New Roman" w:hAnsi="Arial" w:cs="Arial"/>
          <w:color w:val="000000"/>
          <w:sz w:val="20"/>
          <w:szCs w:val="20"/>
          <w:lang w:eastAsia="fr-FR"/>
        </w:rPr>
      </w:pPr>
      <w:r w:rsidRPr="008E0D2B">
        <w:rPr>
          <w:rFonts w:ascii="Arial" w:eastAsia="Times New Roman" w:hAnsi="Arial" w:cs="Arial"/>
          <w:color w:val="000000"/>
          <w:sz w:val="20"/>
          <w:szCs w:val="20"/>
          <w:lang w:eastAsia="fr-FR"/>
        </w:rPr>
        <w:t>Cette pratique rompt avec nos habitudes de vie lors desquelles nous n’utilisons qu’une petite très limitée de notre capacité pulmonaire. Il en résulte à la fois un apaisement des rythmes cardiaques (temps de pause à poumons vides) et une oxygénation plus intense (temps de pause à poumons pleins) ; une stimulation générale de la circulation sanguine, et du métabolisme. Compter mentalement permet de rester conscient de l'air qui entre et sort des narines et donc d’être ancré dans le présent.</w:t>
      </w:r>
    </w:p>
    <w:p w:rsidR="008E0D2B" w:rsidRPr="008E0D2B" w:rsidRDefault="008E0D2B" w:rsidP="00F109BA">
      <w:pPr>
        <w:spacing w:after="0" w:line="240" w:lineRule="auto"/>
        <w:jc w:val="both"/>
        <w:outlineLvl w:val="1"/>
        <w:rPr>
          <w:rFonts w:ascii="Arial" w:eastAsia="Times New Roman" w:hAnsi="Arial" w:cs="Arial"/>
          <w:color w:val="000000"/>
          <w:sz w:val="36"/>
          <w:szCs w:val="36"/>
          <w:lang w:eastAsia="fr-FR"/>
        </w:rPr>
      </w:pPr>
      <w:r w:rsidRPr="008E0D2B">
        <w:rPr>
          <w:rFonts w:ascii="Arial" w:eastAsia="Times New Roman" w:hAnsi="Arial" w:cs="Arial"/>
          <w:color w:val="000000"/>
          <w:sz w:val="36"/>
          <w:szCs w:val="36"/>
          <w:lang w:eastAsia="fr-FR"/>
        </w:rPr>
        <w:t>Retour à la simplicité</w:t>
      </w:r>
    </w:p>
    <w:p w:rsidR="00A6788A" w:rsidRDefault="008E0D2B" w:rsidP="00420FE9">
      <w:pPr>
        <w:spacing w:after="0" w:line="240" w:lineRule="auto"/>
        <w:jc w:val="both"/>
        <w:rPr>
          <w:rFonts w:ascii="Arial" w:eastAsia="Times New Roman" w:hAnsi="Arial" w:cs="Arial"/>
          <w:color w:val="000000"/>
          <w:sz w:val="20"/>
          <w:szCs w:val="20"/>
          <w:lang w:eastAsia="fr-FR"/>
        </w:rPr>
      </w:pPr>
      <w:r w:rsidRPr="008E0D2B">
        <w:rPr>
          <w:rFonts w:ascii="Arial" w:eastAsia="Times New Roman" w:hAnsi="Arial" w:cs="Arial"/>
          <w:color w:val="000000"/>
          <w:sz w:val="20"/>
          <w:szCs w:val="20"/>
          <w:lang w:eastAsia="fr-FR"/>
        </w:rPr>
        <w:t>Dans un monde agité et saturé d’informations où tout est source de distraction et de dispersion cette pratique on ne peut plus accessible à tous nous ramène à la simplicité et à l’énergie première que constitue la présence à soi.</w:t>
      </w:r>
    </w:p>
    <w:p w:rsidR="00A6788A" w:rsidRDefault="00A6788A">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br w:type="page"/>
      </w:r>
    </w:p>
    <w:p w:rsidR="00420FE9" w:rsidRPr="00420FE9" w:rsidRDefault="00420FE9" w:rsidP="00420FE9">
      <w:pPr>
        <w:spacing w:after="0" w:line="240" w:lineRule="auto"/>
        <w:jc w:val="both"/>
        <w:rPr>
          <w:rFonts w:ascii="Arial" w:eastAsia="Times New Roman" w:hAnsi="Arial" w:cs="Arial"/>
          <w:color w:val="000000"/>
          <w:sz w:val="20"/>
          <w:szCs w:val="20"/>
          <w:lang w:eastAsia="fr-FR"/>
        </w:rPr>
      </w:pPr>
    </w:p>
    <w:p w:rsidR="001026A2" w:rsidRPr="000E6198" w:rsidRDefault="000E6198" w:rsidP="000E6198">
      <w:pPr>
        <w:tabs>
          <w:tab w:val="left" w:pos="1985"/>
          <w:tab w:val="left" w:pos="3828"/>
          <w:tab w:val="left" w:pos="6237"/>
        </w:tabs>
        <w:spacing w:after="0" w:line="240" w:lineRule="auto"/>
        <w:ind w:left="-1134"/>
        <w:jc w:val="center"/>
        <w:rPr>
          <w:sz w:val="36"/>
          <w:szCs w:val="36"/>
        </w:rPr>
      </w:pPr>
      <w:r w:rsidRPr="000E6198">
        <w:rPr>
          <w:sz w:val="36"/>
          <w:szCs w:val="36"/>
        </w:rPr>
        <w:t>Marche AFGHANE</w:t>
      </w:r>
    </w:p>
    <w:p w:rsidR="000E6198" w:rsidRDefault="000E6198" w:rsidP="000E6198">
      <w:pPr>
        <w:tabs>
          <w:tab w:val="left" w:pos="1985"/>
          <w:tab w:val="left" w:pos="3828"/>
          <w:tab w:val="left" w:pos="6237"/>
        </w:tabs>
        <w:spacing w:after="0" w:line="240" w:lineRule="auto"/>
        <w:ind w:left="-1134"/>
        <w:rPr>
          <w:sz w:val="28"/>
          <w:szCs w:val="28"/>
        </w:rPr>
      </w:pPr>
    </w:p>
    <w:p w:rsidR="000E6198" w:rsidRPr="00BD0C70" w:rsidRDefault="000E6198" w:rsidP="000E6198">
      <w:pPr>
        <w:tabs>
          <w:tab w:val="left" w:pos="1985"/>
          <w:tab w:val="left" w:pos="3828"/>
          <w:tab w:val="left" w:pos="6237"/>
        </w:tabs>
        <w:spacing w:after="0" w:line="240" w:lineRule="auto"/>
        <w:ind w:left="-1134"/>
        <w:rPr>
          <w:u w:val="single"/>
        </w:rPr>
      </w:pPr>
      <w:r w:rsidRPr="00BD0C70">
        <w:rPr>
          <w:u w:val="single"/>
        </w:rPr>
        <w:t>Bienfaits de la méthode :</w:t>
      </w:r>
    </w:p>
    <w:p w:rsidR="000E6198" w:rsidRPr="000E6198" w:rsidRDefault="000E6198" w:rsidP="000E6198">
      <w:pPr>
        <w:pStyle w:val="Paragraphedeliste"/>
        <w:numPr>
          <w:ilvl w:val="0"/>
          <w:numId w:val="1"/>
        </w:numPr>
        <w:tabs>
          <w:tab w:val="left" w:pos="1985"/>
          <w:tab w:val="left" w:pos="3828"/>
          <w:tab w:val="left" w:pos="6237"/>
        </w:tabs>
        <w:spacing w:after="0" w:line="240" w:lineRule="auto"/>
      </w:pPr>
      <w:r w:rsidRPr="000E6198">
        <w:t>Apaisement cardiaque, repos du cœur pendant les apnées poumons vides,</w:t>
      </w:r>
    </w:p>
    <w:p w:rsidR="000E6198" w:rsidRPr="000E6198" w:rsidRDefault="000E6198" w:rsidP="000E6198">
      <w:pPr>
        <w:pStyle w:val="Paragraphedeliste"/>
        <w:numPr>
          <w:ilvl w:val="0"/>
          <w:numId w:val="1"/>
        </w:numPr>
        <w:tabs>
          <w:tab w:val="left" w:pos="1985"/>
          <w:tab w:val="left" w:pos="3828"/>
          <w:tab w:val="left" w:pos="6237"/>
        </w:tabs>
        <w:spacing w:after="0" w:line="240" w:lineRule="auto"/>
      </w:pPr>
      <w:r w:rsidRPr="000E6198">
        <w:t>Oxygénation intense durant les temps de pause en apnées poumons pleins,</w:t>
      </w:r>
    </w:p>
    <w:p w:rsidR="000E6198" w:rsidRPr="000E6198" w:rsidRDefault="000E6198" w:rsidP="000E6198">
      <w:pPr>
        <w:pStyle w:val="Paragraphedeliste"/>
        <w:numPr>
          <w:ilvl w:val="0"/>
          <w:numId w:val="1"/>
        </w:numPr>
        <w:tabs>
          <w:tab w:val="left" w:pos="1985"/>
          <w:tab w:val="left" w:pos="3828"/>
          <w:tab w:val="left" w:pos="6237"/>
        </w:tabs>
        <w:spacing w:after="0" w:line="240" w:lineRule="auto"/>
      </w:pPr>
      <w:r w:rsidRPr="000E6198">
        <w:t>Stimulation de la circulation artérielle, veineuse et sanguine</w:t>
      </w:r>
    </w:p>
    <w:p w:rsidR="000E6198" w:rsidRPr="000E6198" w:rsidRDefault="000E6198" w:rsidP="000E6198">
      <w:pPr>
        <w:pStyle w:val="Paragraphedeliste"/>
        <w:numPr>
          <w:ilvl w:val="0"/>
          <w:numId w:val="1"/>
        </w:numPr>
        <w:tabs>
          <w:tab w:val="left" w:pos="1985"/>
          <w:tab w:val="left" w:pos="3828"/>
          <w:tab w:val="left" w:pos="6237"/>
        </w:tabs>
        <w:spacing w:after="0" w:line="240" w:lineRule="auto"/>
      </w:pPr>
      <w:r w:rsidRPr="000E6198">
        <w:t>Stimulation du métabolisme de base,</w:t>
      </w:r>
    </w:p>
    <w:p w:rsidR="000E6198" w:rsidRPr="000E6198" w:rsidRDefault="000E6198" w:rsidP="000E6198">
      <w:pPr>
        <w:pStyle w:val="Paragraphedeliste"/>
        <w:numPr>
          <w:ilvl w:val="0"/>
          <w:numId w:val="1"/>
        </w:numPr>
        <w:tabs>
          <w:tab w:val="left" w:pos="1985"/>
          <w:tab w:val="left" w:pos="3828"/>
          <w:tab w:val="left" w:pos="6237"/>
        </w:tabs>
        <w:spacing w:after="0" w:line="240" w:lineRule="auto"/>
      </w:pPr>
      <w:r w:rsidRPr="000E6198">
        <w:t>Réduction et élimination des graisses,</w:t>
      </w:r>
    </w:p>
    <w:p w:rsidR="000E6198" w:rsidRPr="000E6198" w:rsidRDefault="000E6198" w:rsidP="000E6198">
      <w:pPr>
        <w:pStyle w:val="Paragraphedeliste"/>
        <w:numPr>
          <w:ilvl w:val="0"/>
          <w:numId w:val="1"/>
        </w:numPr>
        <w:tabs>
          <w:tab w:val="left" w:pos="1985"/>
          <w:tab w:val="left" w:pos="3828"/>
          <w:tab w:val="left" w:pos="6237"/>
        </w:tabs>
        <w:spacing w:after="0" w:line="240" w:lineRule="auto"/>
      </w:pPr>
      <w:r w:rsidRPr="000E6198">
        <w:t>Régénération</w:t>
      </w:r>
    </w:p>
    <w:p w:rsidR="000E6198" w:rsidRPr="000E6198" w:rsidRDefault="000E6198" w:rsidP="000E6198">
      <w:pPr>
        <w:tabs>
          <w:tab w:val="left" w:pos="1985"/>
          <w:tab w:val="left" w:pos="3828"/>
          <w:tab w:val="left" w:pos="6237"/>
        </w:tabs>
        <w:spacing w:after="0" w:line="240" w:lineRule="auto"/>
        <w:ind w:left="-1134"/>
      </w:pPr>
    </w:p>
    <w:p w:rsidR="000E6198" w:rsidRDefault="000E6198" w:rsidP="000E6198">
      <w:pPr>
        <w:tabs>
          <w:tab w:val="left" w:pos="1985"/>
          <w:tab w:val="left" w:pos="3828"/>
          <w:tab w:val="left" w:pos="6237"/>
        </w:tabs>
        <w:spacing w:after="0" w:line="240" w:lineRule="auto"/>
        <w:ind w:left="-1134"/>
      </w:pPr>
      <w:r w:rsidRPr="000E6198">
        <w:t xml:space="preserve">En marchant on développe le cerveau droit, et on acquiert peu à peu une conscience du corps qui nous permet d’être présent, d’avoir une réelle présence à soi-même et à la vie. </w:t>
      </w:r>
    </w:p>
    <w:p w:rsidR="00B51D3A" w:rsidRPr="000E6198" w:rsidRDefault="00B51D3A" w:rsidP="000E6198">
      <w:pPr>
        <w:tabs>
          <w:tab w:val="left" w:pos="1985"/>
          <w:tab w:val="left" w:pos="3828"/>
          <w:tab w:val="left" w:pos="6237"/>
        </w:tabs>
        <w:spacing w:after="0" w:line="240" w:lineRule="auto"/>
        <w:ind w:left="-1134"/>
      </w:pPr>
    </w:p>
    <w:p w:rsidR="00B51D3A" w:rsidRPr="00BD0C70" w:rsidRDefault="00B51D3A" w:rsidP="00B51D3A">
      <w:pPr>
        <w:tabs>
          <w:tab w:val="left" w:pos="1985"/>
          <w:tab w:val="left" w:pos="3828"/>
          <w:tab w:val="left" w:pos="6237"/>
        </w:tabs>
        <w:spacing w:after="0" w:line="240" w:lineRule="auto"/>
        <w:ind w:left="-1134"/>
        <w:rPr>
          <w:sz w:val="24"/>
          <w:szCs w:val="24"/>
          <w:u w:val="single"/>
        </w:rPr>
      </w:pPr>
      <w:r w:rsidRPr="00BD0C70">
        <w:rPr>
          <w:b/>
          <w:sz w:val="24"/>
          <w:szCs w:val="24"/>
          <w:u w:val="single"/>
        </w:rPr>
        <w:t>Voici quelques consignes à respecter </w:t>
      </w:r>
      <w:r w:rsidRPr="00BD0C70">
        <w:rPr>
          <w:sz w:val="24"/>
          <w:szCs w:val="24"/>
          <w:u w:val="single"/>
        </w:rPr>
        <w:t>:</w:t>
      </w:r>
    </w:p>
    <w:p w:rsidR="00B51D3A" w:rsidRPr="00B51D3A" w:rsidRDefault="00B51D3A" w:rsidP="00B51D3A">
      <w:pPr>
        <w:pStyle w:val="Paragraphedeliste"/>
        <w:numPr>
          <w:ilvl w:val="0"/>
          <w:numId w:val="1"/>
        </w:numPr>
        <w:tabs>
          <w:tab w:val="left" w:pos="1985"/>
          <w:tab w:val="left" w:pos="3828"/>
          <w:tab w:val="left" w:pos="6237"/>
        </w:tabs>
        <w:spacing w:after="0" w:line="240" w:lineRule="auto"/>
        <w:rPr>
          <w:sz w:val="24"/>
          <w:szCs w:val="24"/>
        </w:rPr>
      </w:pPr>
      <w:r>
        <w:rPr>
          <w:b/>
          <w:sz w:val="24"/>
          <w:szCs w:val="24"/>
        </w:rPr>
        <w:t>Commencer par le pied gauche, corps droit, colonne vertébrale épaules et nuques souples</w:t>
      </w:r>
    </w:p>
    <w:p w:rsidR="00B51D3A" w:rsidRPr="00B51D3A" w:rsidRDefault="00B51D3A" w:rsidP="00B51D3A">
      <w:pPr>
        <w:pStyle w:val="Paragraphedeliste"/>
        <w:numPr>
          <w:ilvl w:val="0"/>
          <w:numId w:val="1"/>
        </w:numPr>
        <w:tabs>
          <w:tab w:val="left" w:pos="1985"/>
          <w:tab w:val="left" w:pos="3828"/>
          <w:tab w:val="left" w:pos="6237"/>
        </w:tabs>
        <w:spacing w:after="0" w:line="240" w:lineRule="auto"/>
        <w:rPr>
          <w:sz w:val="24"/>
          <w:szCs w:val="24"/>
        </w:rPr>
      </w:pPr>
      <w:r>
        <w:rPr>
          <w:b/>
          <w:sz w:val="24"/>
          <w:szCs w:val="24"/>
        </w:rPr>
        <w:t>Yeux fixés à quelques mètres devant soi</w:t>
      </w:r>
    </w:p>
    <w:p w:rsidR="00B51D3A" w:rsidRPr="00B51D3A" w:rsidRDefault="00B51D3A" w:rsidP="00B51D3A">
      <w:pPr>
        <w:pStyle w:val="Paragraphedeliste"/>
        <w:numPr>
          <w:ilvl w:val="0"/>
          <w:numId w:val="1"/>
        </w:numPr>
        <w:tabs>
          <w:tab w:val="left" w:pos="1985"/>
          <w:tab w:val="left" w:pos="3828"/>
          <w:tab w:val="left" w:pos="6237"/>
        </w:tabs>
        <w:spacing w:after="0" w:line="240" w:lineRule="auto"/>
        <w:rPr>
          <w:sz w:val="24"/>
          <w:szCs w:val="24"/>
        </w:rPr>
      </w:pPr>
      <w:r>
        <w:rPr>
          <w:b/>
          <w:sz w:val="24"/>
          <w:szCs w:val="24"/>
        </w:rPr>
        <w:t xml:space="preserve"> Respiration par le nez (pour faire entrer de l’air chaud)</w:t>
      </w:r>
    </w:p>
    <w:p w:rsidR="00B51D3A" w:rsidRPr="00B51D3A" w:rsidRDefault="00B51D3A" w:rsidP="00B51D3A">
      <w:pPr>
        <w:pStyle w:val="Paragraphedeliste"/>
        <w:numPr>
          <w:ilvl w:val="0"/>
          <w:numId w:val="1"/>
        </w:numPr>
        <w:tabs>
          <w:tab w:val="left" w:pos="1985"/>
          <w:tab w:val="left" w:pos="3828"/>
          <w:tab w:val="left" w:pos="6237"/>
        </w:tabs>
        <w:spacing w:after="0" w:line="240" w:lineRule="auto"/>
        <w:rPr>
          <w:sz w:val="24"/>
          <w:szCs w:val="24"/>
        </w:rPr>
      </w:pPr>
      <w:r>
        <w:rPr>
          <w:b/>
          <w:sz w:val="24"/>
          <w:szCs w:val="24"/>
        </w:rPr>
        <w:t>A pratiquer avec souplesse sans forcer</w:t>
      </w:r>
    </w:p>
    <w:p w:rsidR="00B51D3A" w:rsidRPr="00B51D3A" w:rsidRDefault="00B51D3A" w:rsidP="00B51D3A">
      <w:pPr>
        <w:pStyle w:val="Paragraphedeliste"/>
        <w:numPr>
          <w:ilvl w:val="0"/>
          <w:numId w:val="1"/>
        </w:numPr>
        <w:tabs>
          <w:tab w:val="left" w:pos="1985"/>
          <w:tab w:val="left" w:pos="3828"/>
          <w:tab w:val="left" w:pos="6237"/>
        </w:tabs>
        <w:spacing w:after="0" w:line="240" w:lineRule="auto"/>
        <w:rPr>
          <w:sz w:val="24"/>
          <w:szCs w:val="24"/>
        </w:rPr>
      </w:pPr>
      <w:r>
        <w:rPr>
          <w:b/>
          <w:sz w:val="24"/>
          <w:szCs w:val="24"/>
        </w:rPr>
        <w:t>En silence pour permettre de rester présent à soi</w:t>
      </w:r>
    </w:p>
    <w:p w:rsidR="00B51D3A" w:rsidRPr="00B51D3A" w:rsidRDefault="00B51D3A" w:rsidP="00B51D3A">
      <w:pPr>
        <w:pStyle w:val="Paragraphedeliste"/>
        <w:numPr>
          <w:ilvl w:val="0"/>
          <w:numId w:val="1"/>
        </w:numPr>
        <w:tabs>
          <w:tab w:val="left" w:pos="1985"/>
          <w:tab w:val="left" w:pos="3828"/>
          <w:tab w:val="left" w:pos="6237"/>
        </w:tabs>
        <w:spacing w:after="0" w:line="240" w:lineRule="auto"/>
        <w:rPr>
          <w:sz w:val="24"/>
          <w:szCs w:val="24"/>
        </w:rPr>
      </w:pPr>
      <w:r>
        <w:rPr>
          <w:b/>
          <w:sz w:val="24"/>
          <w:szCs w:val="24"/>
        </w:rPr>
        <w:t>Il faut compter mentalement puis cesser de compter lorsque la synchronisation entre la marche et la respiration devient automatique</w:t>
      </w:r>
    </w:p>
    <w:p w:rsidR="00B51D3A" w:rsidRPr="00B51D3A" w:rsidRDefault="00B51D3A" w:rsidP="00B51D3A">
      <w:pPr>
        <w:pStyle w:val="Paragraphedeliste"/>
        <w:numPr>
          <w:ilvl w:val="0"/>
          <w:numId w:val="1"/>
        </w:numPr>
        <w:tabs>
          <w:tab w:val="left" w:pos="1985"/>
          <w:tab w:val="left" w:pos="3828"/>
          <w:tab w:val="left" w:pos="6237"/>
        </w:tabs>
        <w:spacing w:after="0" w:line="240" w:lineRule="auto"/>
        <w:rPr>
          <w:sz w:val="24"/>
          <w:szCs w:val="24"/>
        </w:rPr>
      </w:pPr>
      <w:r>
        <w:rPr>
          <w:b/>
          <w:sz w:val="24"/>
          <w:szCs w:val="24"/>
        </w:rPr>
        <w:t>Si essoufflement : changer de rythme.</w:t>
      </w:r>
    </w:p>
    <w:p w:rsidR="000E6198" w:rsidRPr="000E6198" w:rsidRDefault="000E6198" w:rsidP="000E6198">
      <w:pPr>
        <w:tabs>
          <w:tab w:val="left" w:pos="1985"/>
          <w:tab w:val="left" w:pos="3828"/>
          <w:tab w:val="left" w:pos="6237"/>
        </w:tabs>
        <w:spacing w:after="0" w:line="240" w:lineRule="auto"/>
        <w:ind w:left="-1134"/>
      </w:pPr>
    </w:p>
    <w:p w:rsidR="000E6198" w:rsidRDefault="000E6198" w:rsidP="000E6198">
      <w:pPr>
        <w:tabs>
          <w:tab w:val="left" w:pos="1985"/>
          <w:tab w:val="left" w:pos="3828"/>
          <w:tab w:val="left" w:pos="6237"/>
        </w:tabs>
        <w:spacing w:after="0" w:line="240" w:lineRule="auto"/>
        <w:ind w:left="-1134"/>
        <w:rPr>
          <w:sz w:val="24"/>
          <w:szCs w:val="24"/>
        </w:rPr>
      </w:pPr>
      <w:r w:rsidRPr="000E6198">
        <w:rPr>
          <w:b/>
          <w:sz w:val="24"/>
          <w:szCs w:val="24"/>
        </w:rPr>
        <w:t>Rythme 3/1 – 3/</w:t>
      </w:r>
      <w:r w:rsidR="00B51D3A">
        <w:rPr>
          <w:b/>
          <w:sz w:val="24"/>
          <w:szCs w:val="24"/>
        </w:rPr>
        <w:t xml:space="preserve">1 est à pratiquer sur terrain plat.  </w:t>
      </w:r>
      <w:r w:rsidR="00B51D3A">
        <w:rPr>
          <w:sz w:val="24"/>
          <w:szCs w:val="24"/>
        </w:rPr>
        <w:t>C</w:t>
      </w:r>
      <w:r w:rsidR="00B51D3A" w:rsidRPr="000E6198">
        <w:rPr>
          <w:sz w:val="24"/>
          <w:szCs w:val="24"/>
        </w:rPr>
        <w:t>ommenc</w:t>
      </w:r>
      <w:r w:rsidR="00B51D3A">
        <w:rPr>
          <w:sz w:val="24"/>
          <w:szCs w:val="24"/>
        </w:rPr>
        <w:t>ez</w:t>
      </w:r>
      <w:r w:rsidRPr="000E6198">
        <w:rPr>
          <w:sz w:val="24"/>
          <w:szCs w:val="24"/>
        </w:rPr>
        <w:t xml:space="preserve"> par le pied gauche, on inspire par le nez les 3 premiers pas, et on garde l’air  dans les poumons sur le 4</w:t>
      </w:r>
      <w:r w:rsidRPr="000E6198">
        <w:rPr>
          <w:sz w:val="24"/>
          <w:szCs w:val="24"/>
          <w:vertAlign w:val="superscript"/>
        </w:rPr>
        <w:t>ème</w:t>
      </w:r>
      <w:r w:rsidRPr="000E6198">
        <w:rPr>
          <w:sz w:val="24"/>
          <w:szCs w:val="24"/>
        </w:rPr>
        <w:t xml:space="preserve"> pas. L’expiration se fait de même sur les 3 pas suivants et on garde les poumons vides sur le 4</w:t>
      </w:r>
      <w:r w:rsidRPr="000E6198">
        <w:rPr>
          <w:sz w:val="24"/>
          <w:szCs w:val="24"/>
          <w:vertAlign w:val="superscript"/>
        </w:rPr>
        <w:t>ème</w:t>
      </w:r>
      <w:r w:rsidRPr="000E6198">
        <w:rPr>
          <w:sz w:val="24"/>
          <w:szCs w:val="24"/>
        </w:rPr>
        <w:t>.</w:t>
      </w:r>
    </w:p>
    <w:p w:rsidR="00B51D3A" w:rsidRDefault="00B51D3A" w:rsidP="000E6198">
      <w:pPr>
        <w:tabs>
          <w:tab w:val="left" w:pos="1985"/>
          <w:tab w:val="left" w:pos="3828"/>
          <w:tab w:val="left" w:pos="6237"/>
        </w:tabs>
        <w:spacing w:after="0" w:line="240" w:lineRule="auto"/>
        <w:ind w:left="-1134"/>
        <w:rPr>
          <w:sz w:val="24"/>
          <w:szCs w:val="24"/>
        </w:rPr>
      </w:pPr>
    </w:p>
    <w:p w:rsidR="000E6198" w:rsidRDefault="00B51D3A">
      <w:pPr>
        <w:tabs>
          <w:tab w:val="left" w:pos="1985"/>
          <w:tab w:val="left" w:pos="3828"/>
          <w:tab w:val="left" w:pos="6237"/>
        </w:tabs>
        <w:spacing w:after="0" w:line="240" w:lineRule="auto"/>
        <w:ind w:left="-1134"/>
        <w:rPr>
          <w:b/>
          <w:sz w:val="24"/>
          <w:szCs w:val="24"/>
        </w:rPr>
      </w:pPr>
      <w:r w:rsidRPr="000E6198">
        <w:rPr>
          <w:b/>
          <w:sz w:val="24"/>
          <w:szCs w:val="24"/>
        </w:rPr>
        <w:t xml:space="preserve">Rythme </w:t>
      </w:r>
      <w:r>
        <w:rPr>
          <w:b/>
          <w:sz w:val="24"/>
          <w:szCs w:val="24"/>
        </w:rPr>
        <w:t>3/3 est à pratiquer lors de pentes</w:t>
      </w:r>
    </w:p>
    <w:p w:rsidR="00B51D3A" w:rsidRDefault="00B51D3A" w:rsidP="00B51D3A">
      <w:pPr>
        <w:pStyle w:val="Paragraphedeliste"/>
        <w:numPr>
          <w:ilvl w:val="0"/>
          <w:numId w:val="1"/>
        </w:numPr>
        <w:tabs>
          <w:tab w:val="left" w:pos="1985"/>
          <w:tab w:val="left" w:pos="3828"/>
          <w:tab w:val="left" w:pos="6237"/>
        </w:tabs>
        <w:spacing w:after="0" w:line="240" w:lineRule="auto"/>
        <w:rPr>
          <w:sz w:val="24"/>
          <w:szCs w:val="24"/>
        </w:rPr>
      </w:pPr>
      <w:r>
        <w:rPr>
          <w:sz w:val="24"/>
          <w:szCs w:val="24"/>
        </w:rPr>
        <w:t>Inspiration sur les 3 premiers pas et expiration sur les 3 pas suivants.</w:t>
      </w:r>
    </w:p>
    <w:p w:rsidR="00B51D3A" w:rsidRDefault="00B51D3A" w:rsidP="00B51D3A">
      <w:pPr>
        <w:pStyle w:val="Paragraphedeliste"/>
        <w:tabs>
          <w:tab w:val="left" w:pos="1985"/>
          <w:tab w:val="left" w:pos="3828"/>
          <w:tab w:val="left" w:pos="6237"/>
        </w:tabs>
        <w:spacing w:after="0" w:line="240" w:lineRule="auto"/>
        <w:ind w:left="-774"/>
        <w:rPr>
          <w:sz w:val="24"/>
          <w:szCs w:val="24"/>
        </w:rPr>
      </w:pPr>
    </w:p>
    <w:p w:rsidR="00B51D3A" w:rsidRDefault="00B51D3A" w:rsidP="00B51D3A">
      <w:pPr>
        <w:tabs>
          <w:tab w:val="left" w:pos="1985"/>
          <w:tab w:val="left" w:pos="3828"/>
          <w:tab w:val="left" w:pos="6237"/>
        </w:tabs>
        <w:spacing w:after="0" w:line="240" w:lineRule="auto"/>
        <w:ind w:left="-1134"/>
        <w:rPr>
          <w:b/>
          <w:sz w:val="24"/>
          <w:szCs w:val="24"/>
        </w:rPr>
      </w:pPr>
      <w:r w:rsidRPr="000E6198">
        <w:rPr>
          <w:b/>
          <w:sz w:val="24"/>
          <w:szCs w:val="24"/>
        </w:rPr>
        <w:t xml:space="preserve">Rythme </w:t>
      </w:r>
      <w:r>
        <w:rPr>
          <w:b/>
          <w:sz w:val="24"/>
          <w:szCs w:val="24"/>
        </w:rPr>
        <w:t>2/2 pour les pentes plus accentuées.</w:t>
      </w:r>
    </w:p>
    <w:p w:rsidR="00B51D3A" w:rsidRDefault="00B51D3A" w:rsidP="00B51D3A">
      <w:pPr>
        <w:pStyle w:val="Paragraphedeliste"/>
        <w:numPr>
          <w:ilvl w:val="0"/>
          <w:numId w:val="1"/>
        </w:numPr>
        <w:tabs>
          <w:tab w:val="left" w:pos="1985"/>
          <w:tab w:val="left" w:pos="3828"/>
          <w:tab w:val="left" w:pos="6237"/>
        </w:tabs>
        <w:spacing w:after="0" w:line="240" w:lineRule="auto"/>
        <w:rPr>
          <w:sz w:val="24"/>
          <w:szCs w:val="24"/>
        </w:rPr>
      </w:pPr>
      <w:r w:rsidRPr="00B51D3A">
        <w:rPr>
          <w:b/>
          <w:sz w:val="24"/>
          <w:szCs w:val="24"/>
        </w:rPr>
        <w:t xml:space="preserve">  </w:t>
      </w:r>
      <w:r>
        <w:rPr>
          <w:sz w:val="24"/>
          <w:szCs w:val="24"/>
        </w:rPr>
        <w:t>Inspiration sur les 2 premiers pas et expiration sur les 2 pas suivants.</w:t>
      </w:r>
    </w:p>
    <w:p w:rsidR="00B51D3A" w:rsidRDefault="00B51D3A" w:rsidP="00B51D3A">
      <w:pPr>
        <w:pStyle w:val="Paragraphedeliste"/>
        <w:tabs>
          <w:tab w:val="left" w:pos="1985"/>
          <w:tab w:val="left" w:pos="3828"/>
          <w:tab w:val="left" w:pos="6237"/>
        </w:tabs>
        <w:spacing w:after="0" w:line="240" w:lineRule="auto"/>
        <w:ind w:left="-774"/>
        <w:rPr>
          <w:sz w:val="24"/>
          <w:szCs w:val="24"/>
        </w:rPr>
      </w:pPr>
    </w:p>
    <w:p w:rsidR="00B51D3A" w:rsidRDefault="00B51D3A" w:rsidP="00B51D3A">
      <w:pPr>
        <w:pStyle w:val="Paragraphedeliste"/>
        <w:tabs>
          <w:tab w:val="left" w:pos="1985"/>
          <w:tab w:val="left" w:pos="3828"/>
          <w:tab w:val="left" w:pos="6237"/>
        </w:tabs>
        <w:spacing w:after="0" w:line="240" w:lineRule="auto"/>
        <w:ind w:left="-774"/>
        <w:rPr>
          <w:sz w:val="24"/>
          <w:szCs w:val="24"/>
        </w:rPr>
      </w:pPr>
      <w:r>
        <w:rPr>
          <w:sz w:val="24"/>
          <w:szCs w:val="24"/>
        </w:rPr>
        <w:t xml:space="preserve">Les différents rythmes permettent de ménager les efforts des muscles cardiaques, le cœur s’emballe moins facilement. </w:t>
      </w:r>
    </w:p>
    <w:p w:rsidR="00B51D3A" w:rsidRPr="00B51D3A" w:rsidRDefault="00B51D3A" w:rsidP="00B51D3A">
      <w:pPr>
        <w:tabs>
          <w:tab w:val="left" w:pos="1985"/>
          <w:tab w:val="left" w:pos="3828"/>
          <w:tab w:val="left" w:pos="6237"/>
        </w:tabs>
        <w:spacing w:after="0" w:line="240" w:lineRule="auto"/>
        <w:ind w:left="-1134"/>
        <w:rPr>
          <w:sz w:val="24"/>
          <w:szCs w:val="24"/>
        </w:rPr>
      </w:pPr>
    </w:p>
    <w:p w:rsidR="00B51D3A" w:rsidRPr="00B51D3A" w:rsidRDefault="00B51D3A" w:rsidP="00B51D3A">
      <w:pPr>
        <w:tabs>
          <w:tab w:val="left" w:pos="3828"/>
        </w:tabs>
        <w:rPr>
          <w:sz w:val="24"/>
          <w:szCs w:val="24"/>
        </w:rPr>
      </w:pPr>
      <w:r>
        <w:rPr>
          <w:sz w:val="24"/>
          <w:szCs w:val="24"/>
        </w:rPr>
        <w:tab/>
      </w:r>
    </w:p>
    <w:sectPr w:rsidR="00B51D3A" w:rsidRPr="00B51D3A" w:rsidSect="002F7ABD">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1372" w:rsidRDefault="008C1372" w:rsidP="00420FE9">
      <w:pPr>
        <w:spacing w:after="0" w:line="240" w:lineRule="auto"/>
      </w:pPr>
      <w:r>
        <w:separator/>
      </w:r>
    </w:p>
  </w:endnote>
  <w:endnote w:type="continuationSeparator" w:id="0">
    <w:p w:rsidR="008C1372" w:rsidRDefault="008C1372" w:rsidP="00420F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FE9" w:rsidRPr="001124A2" w:rsidRDefault="00420FE9" w:rsidP="00420FE9">
    <w:pPr>
      <w:pStyle w:val="Pieddepage"/>
      <w:rPr>
        <w:rFonts w:ascii="Bradley Hand ITC" w:hAnsi="Bradley Hand ITC"/>
      </w:rPr>
    </w:pPr>
    <w:r w:rsidRPr="001124A2">
      <w:rPr>
        <w:rFonts w:ascii="Bradley Hand ITC" w:hAnsi="Bradley Hand ITC"/>
      </w:rPr>
      <w:t>Sophie Gravé</w:t>
    </w:r>
    <w:r>
      <w:rPr>
        <w:rFonts w:ascii="Bradley Hand ITC" w:hAnsi="Bradley Hand ITC"/>
      </w:rPr>
      <w:t xml:space="preserve"> -  RELAXOLOGUE - </w:t>
    </w:r>
    <w:r w:rsidRPr="001124A2">
      <w:rPr>
        <w:rFonts w:ascii="Bradley Hand ITC" w:hAnsi="Bradley Hand ITC"/>
      </w:rPr>
      <w:t xml:space="preserve"> 24 rue Beaumont 76170 st Jean de Folleville </w:t>
    </w:r>
  </w:p>
  <w:p w:rsidR="00420FE9" w:rsidRPr="001124A2" w:rsidRDefault="00420FE9" w:rsidP="00420FE9">
    <w:pPr>
      <w:pStyle w:val="Pieddepage"/>
      <w:rPr>
        <w:rFonts w:ascii="Bradley Hand ITC" w:hAnsi="Bradley Hand ITC"/>
      </w:rPr>
    </w:pPr>
    <w:r w:rsidRPr="001124A2">
      <w:rPr>
        <w:rFonts w:ascii="Bradley Hand ITC" w:hAnsi="Bradley Hand ITC"/>
      </w:rPr>
      <w:t xml:space="preserve">Tél : 06.72.83.01.69 –mail : </w:t>
    </w:r>
    <w:hyperlink r:id="rId1" w:history="1">
      <w:r w:rsidRPr="001124A2">
        <w:rPr>
          <w:rStyle w:val="Lienhypertexte"/>
          <w:rFonts w:ascii="Bradley Hand ITC" w:hAnsi="Bradley Hand ITC"/>
        </w:rPr>
        <w:t>grave.sophie@aliceadsl.fr</w:t>
      </w:r>
    </w:hyperlink>
    <w:r w:rsidRPr="001124A2">
      <w:rPr>
        <w:rFonts w:ascii="Bradley Hand ITC" w:hAnsi="Bradley Hand ITC"/>
      </w:rPr>
      <w:t xml:space="preserve"> – site internet : http://relaxo76.jimdo.com</w:t>
    </w:r>
  </w:p>
  <w:p w:rsidR="00420FE9" w:rsidRDefault="00420FE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1372" w:rsidRDefault="008C1372" w:rsidP="00420FE9">
      <w:pPr>
        <w:spacing w:after="0" w:line="240" w:lineRule="auto"/>
      </w:pPr>
      <w:r>
        <w:separator/>
      </w:r>
    </w:p>
  </w:footnote>
  <w:footnote w:type="continuationSeparator" w:id="0">
    <w:p w:rsidR="008C1372" w:rsidRDefault="008C1372" w:rsidP="00420F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FE9" w:rsidRPr="00D7114B" w:rsidRDefault="005848FC" w:rsidP="00420FE9">
    <w:pPr>
      <w:spacing w:after="0" w:line="240" w:lineRule="auto"/>
      <w:ind w:left="-851"/>
      <w:rPr>
        <w:rFonts w:ascii="Bradley Hand ITC" w:hAnsi="Bradley Hand ITC" w:cstheme="minorHAnsi"/>
        <w:b/>
        <w:sz w:val="24"/>
        <w:szCs w:val="24"/>
      </w:rPr>
    </w:pPr>
    <w:r w:rsidRPr="005848FC">
      <w:rPr>
        <w:noProof/>
        <w:lang w:eastAsia="fr-FR"/>
      </w:rPr>
      <w:pict>
        <v:shapetype id="_x0000_t202" coordsize="21600,21600" o:spt="202" path="m,l,21600r21600,l21600,xe">
          <v:stroke joinstyle="miter"/>
          <v:path gradientshapeok="t" o:connecttype="rect"/>
        </v:shapetype>
        <v:shape id="_x0000_s2049" type="#_x0000_t202" style="position:absolute;left:0;text-align:left;margin-left:50.65pt;margin-top:18.6pt;width:179.25pt;height:26.25pt;z-index:251658240">
          <v:textbox>
            <w:txbxContent>
              <w:p w:rsidR="00420FE9" w:rsidRPr="00D7114B" w:rsidRDefault="00420FE9" w:rsidP="00420FE9">
                <w:pPr>
                  <w:spacing w:after="0" w:line="240" w:lineRule="auto"/>
                  <w:rPr>
                    <w:rFonts w:ascii="Bradley Hand ITC" w:hAnsi="Bradley Hand ITC" w:cstheme="minorHAnsi"/>
                    <w:b/>
                    <w:sz w:val="24"/>
                    <w:szCs w:val="24"/>
                  </w:rPr>
                </w:pPr>
                <w:r>
                  <w:rPr>
                    <w:rFonts w:ascii="Bradley Hand ITC" w:hAnsi="Bradley Hand ITC" w:cstheme="minorHAnsi"/>
                    <w:b/>
                    <w:sz w:val="24"/>
                    <w:szCs w:val="24"/>
                  </w:rPr>
                  <w:t>DES RACINES ET DES AILES</w:t>
                </w:r>
              </w:p>
              <w:p w:rsidR="00420FE9" w:rsidRDefault="00420FE9" w:rsidP="00420FE9"/>
            </w:txbxContent>
          </v:textbox>
        </v:shape>
      </w:pict>
    </w:r>
    <w:r w:rsidR="00420FE9" w:rsidRPr="00420FE9">
      <w:rPr>
        <w:noProof/>
        <w:lang w:eastAsia="fr-FR"/>
      </w:rPr>
      <w:drawing>
        <wp:inline distT="0" distB="0" distL="0" distR="0">
          <wp:extent cx="1123950" cy="842963"/>
          <wp:effectExtent l="19050" t="0" r="0" b="0"/>
          <wp:docPr id="2" name="Image 1" descr="C:\Users\sophie\Pictures\2012-12-16 zen\zen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Pictures\2012-12-16 zen\zen 003.JPG"/>
                  <pic:cNvPicPr>
                    <a:picLocks noChangeAspect="1" noChangeArrowheads="1"/>
                  </pic:cNvPicPr>
                </pic:nvPicPr>
                <pic:blipFill>
                  <a:blip r:embed="rId1"/>
                  <a:srcRect/>
                  <a:stretch>
                    <a:fillRect/>
                  </a:stretch>
                </pic:blipFill>
                <pic:spPr bwMode="auto">
                  <a:xfrm>
                    <a:off x="0" y="0"/>
                    <a:ext cx="1124595" cy="843446"/>
                  </a:xfrm>
                  <a:prstGeom prst="rect">
                    <a:avLst/>
                  </a:prstGeom>
                  <a:noFill/>
                  <a:ln w="9525">
                    <a:noFill/>
                    <a:miter lim="800000"/>
                    <a:headEnd/>
                    <a:tailEnd/>
                  </a:ln>
                </pic:spPr>
              </pic:pic>
            </a:graphicData>
          </a:graphic>
        </wp:inline>
      </w:drawing>
    </w:r>
  </w:p>
  <w:p w:rsidR="00420FE9" w:rsidRDefault="00420FE9">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093AC6"/>
    <w:multiLevelType w:val="hybridMultilevel"/>
    <w:tmpl w:val="671AEECE"/>
    <w:lvl w:ilvl="0" w:tplc="A8869728">
      <w:numFmt w:val="bullet"/>
      <w:lvlText w:val="-"/>
      <w:lvlJc w:val="left"/>
      <w:pPr>
        <w:ind w:left="-774" w:hanging="360"/>
      </w:pPr>
      <w:rPr>
        <w:rFonts w:ascii="Calibri" w:eastAsiaTheme="minorHAnsi" w:hAnsi="Calibri" w:cstheme="minorBidi" w:hint="default"/>
      </w:rPr>
    </w:lvl>
    <w:lvl w:ilvl="1" w:tplc="040C0003" w:tentative="1">
      <w:start w:val="1"/>
      <w:numFmt w:val="bullet"/>
      <w:lvlText w:val="o"/>
      <w:lvlJc w:val="left"/>
      <w:pPr>
        <w:ind w:left="-54" w:hanging="360"/>
      </w:pPr>
      <w:rPr>
        <w:rFonts w:ascii="Courier New" w:hAnsi="Courier New" w:cs="Courier New" w:hint="default"/>
      </w:rPr>
    </w:lvl>
    <w:lvl w:ilvl="2" w:tplc="040C0005" w:tentative="1">
      <w:start w:val="1"/>
      <w:numFmt w:val="bullet"/>
      <w:lvlText w:val=""/>
      <w:lvlJc w:val="left"/>
      <w:pPr>
        <w:ind w:left="666" w:hanging="360"/>
      </w:pPr>
      <w:rPr>
        <w:rFonts w:ascii="Wingdings" w:hAnsi="Wingdings" w:hint="default"/>
      </w:rPr>
    </w:lvl>
    <w:lvl w:ilvl="3" w:tplc="040C0001" w:tentative="1">
      <w:start w:val="1"/>
      <w:numFmt w:val="bullet"/>
      <w:lvlText w:val=""/>
      <w:lvlJc w:val="left"/>
      <w:pPr>
        <w:ind w:left="1386" w:hanging="360"/>
      </w:pPr>
      <w:rPr>
        <w:rFonts w:ascii="Symbol" w:hAnsi="Symbol" w:hint="default"/>
      </w:rPr>
    </w:lvl>
    <w:lvl w:ilvl="4" w:tplc="040C0003" w:tentative="1">
      <w:start w:val="1"/>
      <w:numFmt w:val="bullet"/>
      <w:lvlText w:val="o"/>
      <w:lvlJc w:val="left"/>
      <w:pPr>
        <w:ind w:left="2106" w:hanging="360"/>
      </w:pPr>
      <w:rPr>
        <w:rFonts w:ascii="Courier New" w:hAnsi="Courier New" w:cs="Courier New" w:hint="default"/>
      </w:rPr>
    </w:lvl>
    <w:lvl w:ilvl="5" w:tplc="040C0005" w:tentative="1">
      <w:start w:val="1"/>
      <w:numFmt w:val="bullet"/>
      <w:lvlText w:val=""/>
      <w:lvlJc w:val="left"/>
      <w:pPr>
        <w:ind w:left="2826" w:hanging="360"/>
      </w:pPr>
      <w:rPr>
        <w:rFonts w:ascii="Wingdings" w:hAnsi="Wingdings" w:hint="default"/>
      </w:rPr>
    </w:lvl>
    <w:lvl w:ilvl="6" w:tplc="040C0001" w:tentative="1">
      <w:start w:val="1"/>
      <w:numFmt w:val="bullet"/>
      <w:lvlText w:val=""/>
      <w:lvlJc w:val="left"/>
      <w:pPr>
        <w:ind w:left="3546" w:hanging="360"/>
      </w:pPr>
      <w:rPr>
        <w:rFonts w:ascii="Symbol" w:hAnsi="Symbol" w:hint="default"/>
      </w:rPr>
    </w:lvl>
    <w:lvl w:ilvl="7" w:tplc="040C0003" w:tentative="1">
      <w:start w:val="1"/>
      <w:numFmt w:val="bullet"/>
      <w:lvlText w:val="o"/>
      <w:lvlJc w:val="left"/>
      <w:pPr>
        <w:ind w:left="4266" w:hanging="360"/>
      </w:pPr>
      <w:rPr>
        <w:rFonts w:ascii="Courier New" w:hAnsi="Courier New" w:cs="Courier New" w:hint="default"/>
      </w:rPr>
    </w:lvl>
    <w:lvl w:ilvl="8" w:tplc="040C0005" w:tentative="1">
      <w:start w:val="1"/>
      <w:numFmt w:val="bullet"/>
      <w:lvlText w:val=""/>
      <w:lvlJc w:val="left"/>
      <w:pPr>
        <w:ind w:left="4986"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5362"/>
    <o:shapelayout v:ext="edit">
      <o:idmap v:ext="edit" data="2"/>
    </o:shapelayout>
  </w:hdrShapeDefaults>
  <w:footnotePr>
    <w:footnote w:id="-1"/>
    <w:footnote w:id="0"/>
  </w:footnotePr>
  <w:endnotePr>
    <w:endnote w:id="-1"/>
    <w:endnote w:id="0"/>
  </w:endnotePr>
  <w:compat/>
  <w:rsids>
    <w:rsidRoot w:val="008E0D2B"/>
    <w:rsid w:val="000461E5"/>
    <w:rsid w:val="000E6198"/>
    <w:rsid w:val="001026A2"/>
    <w:rsid w:val="0012776A"/>
    <w:rsid w:val="00185D7E"/>
    <w:rsid w:val="00227D16"/>
    <w:rsid w:val="00264191"/>
    <w:rsid w:val="002B5E7D"/>
    <w:rsid w:val="002F7ABD"/>
    <w:rsid w:val="00360766"/>
    <w:rsid w:val="0036716A"/>
    <w:rsid w:val="003E6CA0"/>
    <w:rsid w:val="00420FE9"/>
    <w:rsid w:val="004A4AF2"/>
    <w:rsid w:val="005848FC"/>
    <w:rsid w:val="008C1372"/>
    <w:rsid w:val="008E0D2B"/>
    <w:rsid w:val="00A3085D"/>
    <w:rsid w:val="00A6788A"/>
    <w:rsid w:val="00A8354C"/>
    <w:rsid w:val="00B20349"/>
    <w:rsid w:val="00B51D3A"/>
    <w:rsid w:val="00BD0C70"/>
    <w:rsid w:val="00C5282C"/>
    <w:rsid w:val="00DE41FB"/>
    <w:rsid w:val="00E758BE"/>
    <w:rsid w:val="00EB2C15"/>
    <w:rsid w:val="00F109B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ABD"/>
  </w:style>
  <w:style w:type="paragraph" w:styleId="Titre2">
    <w:name w:val="heading 2"/>
    <w:basedOn w:val="Normal"/>
    <w:link w:val="Titre2Car"/>
    <w:uiPriority w:val="9"/>
    <w:qFormat/>
    <w:rsid w:val="008E0D2B"/>
    <w:pPr>
      <w:spacing w:before="100" w:beforeAutospacing="1" w:after="100" w:afterAutospacing="1" w:line="240" w:lineRule="auto"/>
      <w:outlineLvl w:val="1"/>
    </w:pPr>
    <w:rPr>
      <w:rFonts w:ascii="Times New Roman" w:eastAsia="Times New Roman" w:hAnsi="Times New Roman" w:cs="Times New Roman"/>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E0D2B"/>
    <w:rPr>
      <w:rFonts w:ascii="Times New Roman" w:eastAsia="Times New Roman" w:hAnsi="Times New Roman" w:cs="Times New Roman"/>
      <w:sz w:val="36"/>
      <w:szCs w:val="36"/>
      <w:lang w:eastAsia="fr-FR"/>
    </w:rPr>
  </w:style>
  <w:style w:type="character" w:styleId="Accentuation">
    <w:name w:val="Emphasis"/>
    <w:basedOn w:val="Policepardfaut"/>
    <w:uiPriority w:val="20"/>
    <w:qFormat/>
    <w:rsid w:val="008E0D2B"/>
    <w:rPr>
      <w:i/>
      <w:iCs/>
    </w:rPr>
  </w:style>
  <w:style w:type="character" w:styleId="lev">
    <w:name w:val="Strong"/>
    <w:basedOn w:val="Policepardfaut"/>
    <w:uiPriority w:val="22"/>
    <w:qFormat/>
    <w:rsid w:val="008E0D2B"/>
    <w:rPr>
      <w:b/>
      <w:bCs/>
    </w:rPr>
  </w:style>
  <w:style w:type="paragraph" w:styleId="Textedebulles">
    <w:name w:val="Balloon Text"/>
    <w:basedOn w:val="Normal"/>
    <w:link w:val="TextedebullesCar"/>
    <w:uiPriority w:val="99"/>
    <w:semiHidden/>
    <w:unhideWhenUsed/>
    <w:rsid w:val="008E0D2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E0D2B"/>
    <w:rPr>
      <w:rFonts w:ascii="Tahoma" w:hAnsi="Tahoma" w:cs="Tahoma"/>
      <w:sz w:val="16"/>
      <w:szCs w:val="16"/>
    </w:rPr>
  </w:style>
  <w:style w:type="paragraph" w:styleId="En-tte">
    <w:name w:val="header"/>
    <w:basedOn w:val="Normal"/>
    <w:link w:val="En-tteCar"/>
    <w:uiPriority w:val="99"/>
    <w:semiHidden/>
    <w:unhideWhenUsed/>
    <w:rsid w:val="00420FE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20FE9"/>
  </w:style>
  <w:style w:type="paragraph" w:styleId="Pieddepage">
    <w:name w:val="footer"/>
    <w:basedOn w:val="Normal"/>
    <w:link w:val="PieddepageCar"/>
    <w:uiPriority w:val="99"/>
    <w:unhideWhenUsed/>
    <w:rsid w:val="00420F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20FE9"/>
  </w:style>
  <w:style w:type="character" w:styleId="Lienhypertexte">
    <w:name w:val="Hyperlink"/>
    <w:basedOn w:val="Policepardfaut"/>
    <w:uiPriority w:val="99"/>
    <w:unhideWhenUsed/>
    <w:rsid w:val="00420FE9"/>
    <w:rPr>
      <w:color w:val="0000FF" w:themeColor="hyperlink"/>
      <w:u w:val="single"/>
    </w:rPr>
  </w:style>
  <w:style w:type="paragraph" w:styleId="Titre">
    <w:name w:val="Title"/>
    <w:basedOn w:val="Normal"/>
    <w:next w:val="Normal"/>
    <w:link w:val="TitreCar"/>
    <w:uiPriority w:val="10"/>
    <w:qFormat/>
    <w:rsid w:val="001026A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1026A2"/>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0E6198"/>
    <w:pPr>
      <w:ind w:left="720"/>
      <w:contextualSpacing/>
    </w:pPr>
  </w:style>
</w:styles>
</file>

<file path=word/webSettings.xml><?xml version="1.0" encoding="utf-8"?>
<w:webSettings xmlns:r="http://schemas.openxmlformats.org/officeDocument/2006/relationships" xmlns:w="http://schemas.openxmlformats.org/wordprocessingml/2006/main">
  <w:divs>
    <w:div w:id="1404061469">
      <w:bodyDiv w:val="1"/>
      <w:marLeft w:val="0"/>
      <w:marRight w:val="0"/>
      <w:marTop w:val="0"/>
      <w:marBottom w:val="0"/>
      <w:divBdr>
        <w:top w:val="none" w:sz="0" w:space="0" w:color="auto"/>
        <w:left w:val="none" w:sz="0" w:space="0" w:color="auto"/>
        <w:bottom w:val="none" w:sz="0" w:space="0" w:color="auto"/>
        <w:right w:val="none" w:sz="0" w:space="0" w:color="auto"/>
      </w:divBdr>
      <w:divsChild>
        <w:div w:id="182405180">
          <w:marLeft w:val="0"/>
          <w:marRight w:val="0"/>
          <w:marTop w:val="100"/>
          <w:marBottom w:val="100"/>
          <w:divBdr>
            <w:top w:val="none" w:sz="0" w:space="0" w:color="auto"/>
            <w:left w:val="none" w:sz="0" w:space="0" w:color="auto"/>
            <w:bottom w:val="none" w:sz="0" w:space="0" w:color="auto"/>
            <w:right w:val="none" w:sz="0" w:space="0" w:color="auto"/>
          </w:divBdr>
          <w:divsChild>
            <w:div w:id="1159155895">
              <w:marLeft w:val="0"/>
              <w:marRight w:val="0"/>
              <w:marTop w:val="0"/>
              <w:marBottom w:val="225"/>
              <w:divBdr>
                <w:top w:val="single" w:sz="6" w:space="0" w:color="DEDEDE"/>
                <w:left w:val="single" w:sz="6" w:space="0" w:color="DEDEDE"/>
                <w:bottom w:val="single" w:sz="6" w:space="0" w:color="DEDEDE"/>
                <w:right w:val="single" w:sz="6" w:space="0" w:color="DEDEDE"/>
              </w:divBdr>
              <w:divsChild>
                <w:div w:id="39088625">
                  <w:marLeft w:val="0"/>
                  <w:marRight w:val="0"/>
                  <w:marTop w:val="0"/>
                  <w:marBottom w:val="0"/>
                  <w:divBdr>
                    <w:top w:val="none" w:sz="0" w:space="0" w:color="auto"/>
                    <w:left w:val="none" w:sz="0" w:space="0" w:color="auto"/>
                    <w:bottom w:val="none" w:sz="0" w:space="0" w:color="auto"/>
                    <w:right w:val="single" w:sz="6" w:space="0" w:color="DEDEDE"/>
                  </w:divBdr>
                  <w:divsChild>
                    <w:div w:id="1364093829">
                      <w:marLeft w:val="0"/>
                      <w:marRight w:val="0"/>
                      <w:marTop w:val="0"/>
                      <w:marBottom w:val="0"/>
                      <w:divBdr>
                        <w:top w:val="none" w:sz="0" w:space="0" w:color="auto"/>
                        <w:left w:val="none" w:sz="0" w:space="0" w:color="auto"/>
                        <w:bottom w:val="none" w:sz="0" w:space="0" w:color="auto"/>
                        <w:right w:val="none" w:sz="0" w:space="0" w:color="auto"/>
                      </w:divBdr>
                      <w:divsChild>
                        <w:div w:id="876551392">
                          <w:marLeft w:val="0"/>
                          <w:marRight w:val="0"/>
                          <w:marTop w:val="0"/>
                          <w:marBottom w:val="0"/>
                          <w:divBdr>
                            <w:top w:val="none" w:sz="0" w:space="0" w:color="auto"/>
                            <w:left w:val="none" w:sz="0" w:space="0" w:color="auto"/>
                            <w:bottom w:val="none" w:sz="0" w:space="0" w:color="auto"/>
                            <w:right w:val="none" w:sz="0" w:space="0" w:color="auto"/>
                          </w:divBdr>
                          <w:divsChild>
                            <w:div w:id="1716004237">
                              <w:marLeft w:val="0"/>
                              <w:marRight w:val="0"/>
                              <w:marTop w:val="0"/>
                              <w:marBottom w:val="0"/>
                              <w:divBdr>
                                <w:top w:val="none" w:sz="0" w:space="0" w:color="auto"/>
                                <w:left w:val="none" w:sz="0" w:space="0" w:color="auto"/>
                                <w:bottom w:val="none" w:sz="0" w:space="0" w:color="auto"/>
                                <w:right w:val="none" w:sz="0" w:space="0" w:color="auto"/>
                              </w:divBdr>
                              <w:divsChild>
                                <w:div w:id="322465075">
                                  <w:marLeft w:val="0"/>
                                  <w:marRight w:val="0"/>
                                  <w:marTop w:val="0"/>
                                  <w:marBottom w:val="0"/>
                                  <w:divBdr>
                                    <w:top w:val="none" w:sz="0" w:space="0" w:color="auto"/>
                                    <w:left w:val="none" w:sz="0" w:space="0" w:color="auto"/>
                                    <w:bottom w:val="none" w:sz="0" w:space="0" w:color="auto"/>
                                    <w:right w:val="none" w:sz="0" w:space="0" w:color="auto"/>
                                  </w:divBdr>
                                  <w:divsChild>
                                    <w:div w:id="1207528666">
                                      <w:marLeft w:val="0"/>
                                      <w:marRight w:val="0"/>
                                      <w:marTop w:val="0"/>
                                      <w:marBottom w:val="0"/>
                                      <w:divBdr>
                                        <w:top w:val="none" w:sz="0" w:space="0" w:color="auto"/>
                                        <w:left w:val="none" w:sz="0" w:space="0" w:color="auto"/>
                                        <w:bottom w:val="none" w:sz="0" w:space="0" w:color="auto"/>
                                        <w:right w:val="none" w:sz="0" w:space="0" w:color="auto"/>
                                      </w:divBdr>
                                      <w:divsChild>
                                        <w:div w:id="1430272705">
                                          <w:marLeft w:val="0"/>
                                          <w:marRight w:val="0"/>
                                          <w:marTop w:val="0"/>
                                          <w:marBottom w:val="150"/>
                                          <w:divBdr>
                                            <w:top w:val="none" w:sz="0" w:space="0" w:color="auto"/>
                                            <w:left w:val="none" w:sz="0" w:space="0" w:color="auto"/>
                                            <w:bottom w:val="none" w:sz="0" w:space="0" w:color="auto"/>
                                            <w:right w:val="none" w:sz="0" w:space="0" w:color="auto"/>
                                          </w:divBdr>
                                        </w:div>
                                        <w:div w:id="4771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grave.sophie@aliceadsl.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584</Words>
  <Characters>3217</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dc:creator>
  <cp:lastModifiedBy>sophie</cp:lastModifiedBy>
  <cp:revision>2</cp:revision>
  <cp:lastPrinted>2013-05-24T12:02:00Z</cp:lastPrinted>
  <dcterms:created xsi:type="dcterms:W3CDTF">2014-02-09T15:40:00Z</dcterms:created>
  <dcterms:modified xsi:type="dcterms:W3CDTF">2014-02-09T15:40:00Z</dcterms:modified>
</cp:coreProperties>
</file>